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3" w:rsidRDefault="001D25A3" w:rsidP="001D25A3">
      <w:pPr>
        <w:ind w:firstLine="709"/>
        <w:jc w:val="center"/>
        <w:rPr>
          <w:rStyle w:val="titleline"/>
          <w:b/>
          <w:sz w:val="28"/>
          <w:szCs w:val="28"/>
        </w:rPr>
      </w:pPr>
      <w:r>
        <w:rPr>
          <w:rStyle w:val="titleline"/>
          <w:b/>
          <w:sz w:val="28"/>
          <w:szCs w:val="28"/>
        </w:rPr>
        <w:t>О труде несовершеннолетних</w:t>
      </w:r>
    </w:p>
    <w:p w:rsidR="001D25A3" w:rsidRDefault="001D25A3" w:rsidP="001D25A3">
      <w:pPr>
        <w:ind w:firstLine="709"/>
        <w:jc w:val="both"/>
        <w:rPr>
          <w:rStyle w:val="titleline"/>
          <w:b/>
          <w:sz w:val="28"/>
          <w:szCs w:val="28"/>
        </w:rPr>
      </w:pPr>
    </w:p>
    <w:p w:rsidR="001D25A3" w:rsidRDefault="001D25A3" w:rsidP="001D25A3">
      <w:pPr>
        <w:ind w:firstLine="709"/>
        <w:jc w:val="both"/>
        <w:rPr>
          <w:rStyle w:val="titleline"/>
          <w:b/>
          <w:sz w:val="28"/>
          <w:szCs w:val="28"/>
        </w:rPr>
      </w:pPr>
      <w:r>
        <w:rPr>
          <w:rStyle w:val="titleline"/>
          <w:b/>
          <w:sz w:val="28"/>
          <w:szCs w:val="28"/>
        </w:rPr>
        <w:t xml:space="preserve"> </w:t>
      </w:r>
    </w:p>
    <w:p w:rsidR="001D25A3" w:rsidRDefault="001D25A3" w:rsidP="001D25A3">
      <w:pPr>
        <w:ind w:firstLine="709"/>
        <w:jc w:val="both"/>
      </w:pPr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трудоустройством большей части несовершеннолетних в летний период, в целях исключения фактов нарушения их трудовых прав, прокуратура обращает внимание на основные положения законодательства о труде, регламентирующие права несовершеннолетних в указанной сфере правоотношений.</w:t>
      </w:r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Трудовые права несовершеннолетних имеют особенности, закрепленные в Трудовом кодексе Российской Федерации, поскольку несовершеннолетние представляют собой особую социальную группу и ограничения применения труда подростков направлены в первую очередь на предупреждение отрицательного влияния производственных факторов на состояние и развитие здоровья, на моральное и психическое состояние несовершеннолетних.</w:t>
      </w:r>
      <w:proofErr w:type="gramEnd"/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для работников в возрасте от 14 до 15 лет продолжительность рабочего времени составляет не более 24 часов в неделю и не более 4 часов в день (для работников в возрасте от 15 до 16 лет – не более 5 часов в день), для работников от 16 до 18 лет – не более 35 часов в неделю и не более 7 часов</w:t>
      </w:r>
      <w:proofErr w:type="gramEnd"/>
      <w:r>
        <w:rPr>
          <w:sz w:val="28"/>
          <w:szCs w:val="28"/>
        </w:rPr>
        <w:t xml:space="preserve"> в день. Продолжительность рабочего времени учащихся общеобразовательных учреждений,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работников, запрещено привлекать к сверхурочным работам, к работам в ночное время, в выходные и нерабочие праздничные дни, направлять их в служебные командировки, даже если работник дал на это согласие.</w:t>
      </w:r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граждане имеют право на удлиненный ежегодный основной оплачиваемый отпуск. Замена денежной компенсацией ежегодного основного оплачиваемого отпуска работникам в возрасте до восемнадцати лет (за исключением выплаты денежной компенсации за неиспользованный отпуск при увольнении) запрещена.</w:t>
      </w:r>
    </w:p>
    <w:p w:rsidR="001D25A3" w:rsidRDefault="001D25A3" w:rsidP="001D25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 запрет на отзыв несовершеннолетнего работника из отпуска.</w:t>
      </w:r>
    </w:p>
    <w:p w:rsidR="001D25A3" w:rsidRDefault="001D25A3" w:rsidP="001D25A3">
      <w:pPr>
        <w:ind w:firstLine="709"/>
        <w:jc w:val="both"/>
        <w:rPr>
          <w:sz w:val="28"/>
          <w:szCs w:val="28"/>
        </w:rPr>
      </w:pPr>
    </w:p>
    <w:p w:rsidR="001D25A3" w:rsidRDefault="001D25A3" w:rsidP="001D25A3">
      <w:pPr>
        <w:ind w:firstLine="709"/>
        <w:jc w:val="both"/>
        <w:rPr>
          <w:sz w:val="28"/>
          <w:szCs w:val="28"/>
        </w:rPr>
      </w:pPr>
    </w:p>
    <w:p w:rsidR="001D25A3" w:rsidRDefault="001D25A3" w:rsidP="001D25A3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</w:p>
    <w:p w:rsidR="001D25A3" w:rsidRDefault="001D25A3" w:rsidP="001D25A3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Стародубского района                                                Н.М. Зайцева </w:t>
      </w:r>
    </w:p>
    <w:p w:rsidR="00260C7E" w:rsidRDefault="00260C7E">
      <w:bookmarkStart w:id="0" w:name="_GoBack"/>
      <w:bookmarkEnd w:id="0"/>
    </w:p>
    <w:sectPr w:rsidR="0026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C6"/>
    <w:rsid w:val="00112EC6"/>
    <w:rsid w:val="001D25A3"/>
    <w:rsid w:val="002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25A3"/>
    <w:pPr>
      <w:spacing w:before="100" w:beforeAutospacing="1" w:after="100" w:afterAutospacing="1"/>
    </w:pPr>
  </w:style>
  <w:style w:type="character" w:customStyle="1" w:styleId="titleline">
    <w:name w:val="titleline"/>
    <w:basedOn w:val="a0"/>
    <w:rsid w:val="001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25A3"/>
    <w:pPr>
      <w:spacing w:before="100" w:beforeAutospacing="1" w:after="100" w:afterAutospacing="1"/>
    </w:pPr>
  </w:style>
  <w:style w:type="character" w:customStyle="1" w:styleId="titleline">
    <w:name w:val="titleline"/>
    <w:basedOn w:val="a0"/>
    <w:rsid w:val="001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2018-06-26T12:15:00Z</dcterms:created>
  <dcterms:modified xsi:type="dcterms:W3CDTF">2018-06-26T12:15:00Z</dcterms:modified>
</cp:coreProperties>
</file>